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97"/>
        <w:gridCol w:w="2549"/>
      </w:tblGrid>
      <w:tr w:rsidR="00CC3BD2" w:rsidRPr="00CC3BD2" w:rsidTr="00CC3BD2">
        <w:trPr>
          <w:trHeight w:val="420"/>
        </w:trPr>
        <w:tc>
          <w:tcPr>
            <w:tcW w:w="8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RANGE!A1:C26"/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SPOR TESİS BİLGİLERİ</w:t>
            </w:r>
            <w:bookmarkEnd w:id="0"/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TESİSİN ADI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ÖLÇÜLERİ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SEYİRCİ KAPASTESİ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Ballıca Spor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1800m2 – 45x40 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231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SYO. Spor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936m2 – 24x39 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160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Uluyazı  Ana Spor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1258m2 - 25.55x49.50m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600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Uluyaz Badminton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364m2 - 218.95x19.95m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Uluyazı Cimnastik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1246m2 - 25.30x49.50m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Fitness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Muay Thai/Karete/Tekvando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Güreş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Plates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Step/Aerobik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Uluyazı  Spor Kompleksi Komple Alan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4124 m2 - </w:t>
            </w: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Büro</w:t>
            </w: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= 475m2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02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Uluyazı  </w:t>
            </w:r>
            <w:bookmarkStart w:id="1" w:name="_GoBack"/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Açık Alan Spor Tesisleri</w:t>
            </w:r>
            <w:bookmarkEnd w:id="1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7512 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Uluyazı Spor Kompleksi Alanı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9.500 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495"/>
        </w:trPr>
        <w:tc>
          <w:tcPr>
            <w:tcW w:w="8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ULUYAZI TESİS BİLGİLERİ</w:t>
            </w:r>
          </w:p>
        </w:tc>
      </w:tr>
      <w:tr w:rsidR="00CC3BD2" w:rsidRPr="00CC3BD2" w:rsidTr="00CC3BD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TESİSİN ADI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ÖLÇÜLERİ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ZEMİN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Badminton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364m2 - 218.95x19.95m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Cimnastik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1246m2 - 25.30x49.50m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Fitness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Fitness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Muay Thai/Karete/Tekvando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Tatami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Güreş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Güreş Minderi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Step/Aerobik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142.50m2 - 14.70x9.70m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Tatami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Kapalı Spor Salonu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1258m2 - 25.55x49.50m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Parke</w:t>
            </w:r>
          </w:p>
        </w:tc>
      </w:tr>
      <w:tr w:rsidR="00CC3BD2" w:rsidRPr="00CC3BD2" w:rsidTr="00CC3BD2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Kapalı Halı Saha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1400 m2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2" w:rsidRPr="00CC3BD2" w:rsidRDefault="00CC3BD2" w:rsidP="00CC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3BD2">
              <w:rPr>
                <w:rFonts w:ascii="Calibri" w:eastAsia="Times New Roman" w:hAnsi="Calibri" w:cs="Calibri"/>
                <w:color w:val="000000"/>
                <w:lang w:eastAsia="tr-TR"/>
              </w:rPr>
              <w:t>Suni Çim</w:t>
            </w:r>
          </w:p>
        </w:tc>
      </w:tr>
    </w:tbl>
    <w:p w:rsidR="00CB67B5" w:rsidRDefault="00CB67B5"/>
    <w:sectPr w:rsidR="00CB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D2"/>
    <w:rsid w:val="00CB67B5"/>
    <w:rsid w:val="00C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sks-zeynepeti</dc:creator>
  <cp:lastModifiedBy>sks-zeynepeti</cp:lastModifiedBy>
  <cp:revision>1</cp:revision>
  <dcterms:created xsi:type="dcterms:W3CDTF">2024-10-07T12:49:00Z</dcterms:created>
  <dcterms:modified xsi:type="dcterms:W3CDTF">2024-10-07T12:50:00Z</dcterms:modified>
</cp:coreProperties>
</file>